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641"/>
        <w:tblW w:w="0" w:type="auto"/>
        <w:tblLook w:val="04A0"/>
      </w:tblPr>
      <w:tblGrid>
        <w:gridCol w:w="583"/>
        <w:gridCol w:w="5693"/>
        <w:gridCol w:w="2061"/>
        <w:gridCol w:w="1234"/>
      </w:tblGrid>
      <w:tr w:rsidR="00A753DF" w:rsidRPr="00537F73" w:rsidTr="00537F73">
        <w:tc>
          <w:tcPr>
            <w:tcW w:w="592" w:type="dxa"/>
          </w:tcPr>
          <w:p w:rsidR="00A753DF" w:rsidRPr="00537F73" w:rsidRDefault="00A753DF" w:rsidP="00537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F7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037" w:type="dxa"/>
          </w:tcPr>
          <w:p w:rsidR="00A753DF" w:rsidRPr="00537F73" w:rsidRDefault="00A753DF" w:rsidP="00537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F73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1701" w:type="dxa"/>
          </w:tcPr>
          <w:p w:rsidR="00A753DF" w:rsidRPr="00537F73" w:rsidRDefault="00A753DF" w:rsidP="00537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F73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1241" w:type="dxa"/>
          </w:tcPr>
          <w:p w:rsidR="00A753DF" w:rsidRPr="00537F73" w:rsidRDefault="00A753DF" w:rsidP="00537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F73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A753DF" w:rsidRPr="00537F73" w:rsidTr="00537F73">
        <w:tc>
          <w:tcPr>
            <w:tcW w:w="592" w:type="dxa"/>
          </w:tcPr>
          <w:p w:rsidR="00A753DF" w:rsidRPr="00537F73" w:rsidRDefault="00A753DF" w:rsidP="00537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F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37" w:type="dxa"/>
          </w:tcPr>
          <w:p w:rsidR="00A753DF" w:rsidRPr="00537F73" w:rsidRDefault="00A753DF" w:rsidP="00537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F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Родительское собрание «Поговорим о безопасности  вашего ребенка»</w:t>
            </w:r>
            <w:r w:rsidR="00304642" w:rsidRPr="00537F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Профилактика суицида.</w:t>
            </w:r>
          </w:p>
        </w:tc>
        <w:tc>
          <w:tcPr>
            <w:tcW w:w="1701" w:type="dxa"/>
          </w:tcPr>
          <w:p w:rsidR="00A753DF" w:rsidRPr="00537F73" w:rsidRDefault="00304642" w:rsidP="00537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F73">
              <w:rPr>
                <w:rFonts w:ascii="Times New Roman" w:hAnsi="Times New Roman" w:cs="Times New Roman"/>
                <w:sz w:val="28"/>
                <w:szCs w:val="28"/>
              </w:rPr>
              <w:t>Салихзянова А.В.</w:t>
            </w:r>
          </w:p>
        </w:tc>
        <w:tc>
          <w:tcPr>
            <w:tcW w:w="1241" w:type="dxa"/>
          </w:tcPr>
          <w:p w:rsidR="00A753DF" w:rsidRPr="00537F73" w:rsidRDefault="00304642" w:rsidP="00537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F73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A753DF" w:rsidRPr="00537F73" w:rsidTr="00537F73">
        <w:tc>
          <w:tcPr>
            <w:tcW w:w="592" w:type="dxa"/>
          </w:tcPr>
          <w:p w:rsidR="00A753DF" w:rsidRPr="00537F73" w:rsidRDefault="00A753DF" w:rsidP="00537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F7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37" w:type="dxa"/>
          </w:tcPr>
          <w:p w:rsidR="00A753DF" w:rsidRPr="00537F73" w:rsidRDefault="00304642" w:rsidP="00537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F73"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</w:t>
            </w:r>
            <w:r w:rsidR="00A753DF" w:rsidRPr="00537F73">
              <w:rPr>
                <w:rFonts w:ascii="Times New Roman" w:hAnsi="Times New Roman" w:cs="Times New Roman"/>
                <w:sz w:val="28"/>
                <w:szCs w:val="28"/>
              </w:rPr>
              <w:t>: «Мобильная связь: вред и польза»</w:t>
            </w:r>
          </w:p>
        </w:tc>
        <w:tc>
          <w:tcPr>
            <w:tcW w:w="1701" w:type="dxa"/>
          </w:tcPr>
          <w:p w:rsidR="00A753DF" w:rsidRPr="00537F73" w:rsidRDefault="00304642" w:rsidP="00537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F73">
              <w:rPr>
                <w:rFonts w:ascii="Times New Roman" w:hAnsi="Times New Roman" w:cs="Times New Roman"/>
                <w:sz w:val="28"/>
                <w:szCs w:val="28"/>
              </w:rPr>
              <w:t>Салихзянова А.В.</w:t>
            </w:r>
          </w:p>
        </w:tc>
        <w:tc>
          <w:tcPr>
            <w:tcW w:w="1241" w:type="dxa"/>
          </w:tcPr>
          <w:p w:rsidR="00A753DF" w:rsidRPr="00537F73" w:rsidRDefault="00304642" w:rsidP="00537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F73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A753DF" w:rsidRPr="00537F73" w:rsidTr="00537F73">
        <w:tc>
          <w:tcPr>
            <w:tcW w:w="592" w:type="dxa"/>
          </w:tcPr>
          <w:p w:rsidR="00A753DF" w:rsidRPr="00537F73" w:rsidRDefault="00304642" w:rsidP="00537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F7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37" w:type="dxa"/>
          </w:tcPr>
          <w:p w:rsidR="00A753DF" w:rsidRPr="00537F73" w:rsidRDefault="00304642" w:rsidP="00537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F73"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собрание: «Как помочь ребенку выбрать профессию»</w:t>
            </w:r>
          </w:p>
        </w:tc>
        <w:tc>
          <w:tcPr>
            <w:tcW w:w="1701" w:type="dxa"/>
          </w:tcPr>
          <w:p w:rsidR="00A753DF" w:rsidRPr="00537F73" w:rsidRDefault="00304642" w:rsidP="00537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F73">
              <w:rPr>
                <w:rFonts w:ascii="Times New Roman" w:hAnsi="Times New Roman" w:cs="Times New Roman"/>
                <w:sz w:val="28"/>
                <w:szCs w:val="28"/>
              </w:rPr>
              <w:t>Салихзянова А.В.</w:t>
            </w:r>
          </w:p>
        </w:tc>
        <w:tc>
          <w:tcPr>
            <w:tcW w:w="1241" w:type="dxa"/>
          </w:tcPr>
          <w:p w:rsidR="00A753DF" w:rsidRPr="00537F73" w:rsidRDefault="00304642" w:rsidP="00537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F73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304642" w:rsidRPr="00537F73" w:rsidTr="00537F73">
        <w:tc>
          <w:tcPr>
            <w:tcW w:w="592" w:type="dxa"/>
          </w:tcPr>
          <w:p w:rsidR="00304642" w:rsidRPr="00537F73" w:rsidRDefault="00304642" w:rsidP="00537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F7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37" w:type="dxa"/>
          </w:tcPr>
          <w:p w:rsidR="00304642" w:rsidRPr="00537F73" w:rsidRDefault="00304642" w:rsidP="00537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F73">
              <w:rPr>
                <w:rFonts w:ascii="Times New Roman" w:hAnsi="Times New Roman" w:cs="Times New Roman"/>
                <w:sz w:val="28"/>
                <w:szCs w:val="28"/>
              </w:rPr>
              <w:t>Итоговое родительское собрание: «Подводим итоги: плюсы и минусы»</w:t>
            </w:r>
          </w:p>
        </w:tc>
        <w:tc>
          <w:tcPr>
            <w:tcW w:w="1701" w:type="dxa"/>
          </w:tcPr>
          <w:p w:rsidR="00304642" w:rsidRPr="00537F73" w:rsidRDefault="00304642" w:rsidP="00537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F73">
              <w:rPr>
                <w:rFonts w:ascii="Times New Roman" w:hAnsi="Times New Roman" w:cs="Times New Roman"/>
                <w:sz w:val="28"/>
                <w:szCs w:val="28"/>
              </w:rPr>
              <w:t>Салихзянова А.В.</w:t>
            </w:r>
          </w:p>
        </w:tc>
        <w:tc>
          <w:tcPr>
            <w:tcW w:w="1241" w:type="dxa"/>
          </w:tcPr>
          <w:p w:rsidR="00304642" w:rsidRPr="00537F73" w:rsidRDefault="00304642" w:rsidP="00537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F73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:rsidR="00537F73" w:rsidRDefault="00537F73" w:rsidP="00537F7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График родительских собраний в 6,7 классе МБОУ СОШ с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уди        </w:t>
      </w:r>
    </w:p>
    <w:p w:rsidR="00537F73" w:rsidRDefault="00537F73" w:rsidP="00537F7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на  2020-2021 учебный год</w:t>
      </w:r>
    </w:p>
    <w:p w:rsidR="00537F73" w:rsidRDefault="00537F73" w:rsidP="00304642"/>
    <w:p w:rsidR="00304642" w:rsidRPr="00537F73" w:rsidRDefault="00304642" w:rsidP="00304642">
      <w:pPr>
        <w:rPr>
          <w:rFonts w:ascii="Times New Roman" w:hAnsi="Times New Roman" w:cs="Times New Roman"/>
          <w:sz w:val="28"/>
          <w:szCs w:val="28"/>
        </w:rPr>
      </w:pPr>
      <w:r w:rsidRPr="00537F73">
        <w:rPr>
          <w:rFonts w:ascii="Times New Roman" w:hAnsi="Times New Roman" w:cs="Times New Roman"/>
          <w:sz w:val="28"/>
          <w:szCs w:val="28"/>
        </w:rPr>
        <w:t>Классный руководитель: Салихзянова А.В.</w:t>
      </w:r>
    </w:p>
    <w:p w:rsidR="00304642" w:rsidRPr="00A753DF" w:rsidRDefault="00304642" w:rsidP="00304642">
      <w:pPr>
        <w:jc w:val="center"/>
      </w:pPr>
    </w:p>
    <w:sectPr w:rsidR="00304642" w:rsidRPr="00A753DF" w:rsidSect="00455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53DF"/>
    <w:rsid w:val="0024061B"/>
    <w:rsid w:val="00304642"/>
    <w:rsid w:val="00455AA2"/>
    <w:rsid w:val="00537F73"/>
    <w:rsid w:val="006D3FAA"/>
    <w:rsid w:val="00A753DF"/>
    <w:rsid w:val="00B00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A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53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1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dcterms:created xsi:type="dcterms:W3CDTF">2021-02-11T23:19:00Z</dcterms:created>
  <dcterms:modified xsi:type="dcterms:W3CDTF">2021-02-12T01:00:00Z</dcterms:modified>
</cp:coreProperties>
</file>